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2FB" w:rsidRPr="000D02FB" w:rsidRDefault="000D02FB" w:rsidP="000D02FB">
      <w:pPr>
        <w:spacing w:after="0" w:line="276" w:lineRule="auto"/>
        <w:jc w:val="center"/>
        <w:rPr>
          <w:rFonts w:ascii="Times New Roman" w:eastAsia="Calibri" w:hAnsi="Times New Roman" w:cs="Times New Roman"/>
          <w:sz w:val="28"/>
          <w:szCs w:val="28"/>
        </w:rPr>
      </w:pPr>
      <w:r w:rsidRPr="000D02FB">
        <w:rPr>
          <w:rFonts w:ascii="Times New Roman" w:eastAsia="Calibri" w:hAnsi="Times New Roman" w:cs="Times New Roman"/>
          <w:sz w:val="28"/>
          <w:szCs w:val="28"/>
        </w:rPr>
        <w:t>СОВЕТ   ДЕПУТАТОВ</w:t>
      </w:r>
    </w:p>
    <w:p w:rsidR="000D02FB" w:rsidRPr="000D02FB" w:rsidRDefault="000D02FB" w:rsidP="000D02FB">
      <w:pPr>
        <w:spacing w:after="0" w:line="276" w:lineRule="auto"/>
        <w:jc w:val="center"/>
        <w:rPr>
          <w:rFonts w:ascii="Times New Roman" w:eastAsia="Calibri" w:hAnsi="Times New Roman" w:cs="Times New Roman"/>
          <w:sz w:val="28"/>
          <w:szCs w:val="28"/>
        </w:rPr>
      </w:pPr>
      <w:r w:rsidRPr="000D02FB">
        <w:rPr>
          <w:rFonts w:ascii="Times New Roman" w:eastAsia="Calibri" w:hAnsi="Times New Roman" w:cs="Times New Roman"/>
          <w:sz w:val="28"/>
          <w:szCs w:val="28"/>
        </w:rPr>
        <w:t xml:space="preserve">  </w:t>
      </w:r>
      <w:proofErr w:type="gramStart"/>
      <w:r w:rsidRPr="000D02FB">
        <w:rPr>
          <w:rFonts w:ascii="Times New Roman" w:eastAsia="Calibri" w:hAnsi="Times New Roman" w:cs="Times New Roman"/>
          <w:sz w:val="28"/>
          <w:szCs w:val="28"/>
        </w:rPr>
        <w:t>ЧИНГИССКОГО  СЕЛЬСОВЕТА</w:t>
      </w:r>
      <w:proofErr w:type="gramEnd"/>
      <w:r w:rsidRPr="000D02FB">
        <w:rPr>
          <w:rFonts w:ascii="Times New Roman" w:eastAsia="Calibri" w:hAnsi="Times New Roman" w:cs="Times New Roman"/>
          <w:sz w:val="28"/>
          <w:szCs w:val="28"/>
        </w:rPr>
        <w:br/>
        <w:t>ОРДЫНСКОГО  РАЙОНА  НОВОСИБИРСКОЙ  ОБЛАСТИ</w:t>
      </w:r>
    </w:p>
    <w:p w:rsidR="000D02FB" w:rsidRPr="000D02FB" w:rsidRDefault="000D02FB" w:rsidP="000D02FB">
      <w:pPr>
        <w:spacing w:after="0" w:line="256" w:lineRule="auto"/>
        <w:jc w:val="center"/>
        <w:rPr>
          <w:rFonts w:ascii="Times New Roman" w:eastAsia="Calibri" w:hAnsi="Times New Roman" w:cs="Times New Roman"/>
          <w:sz w:val="28"/>
          <w:szCs w:val="28"/>
        </w:rPr>
      </w:pPr>
      <w:proofErr w:type="gramStart"/>
      <w:r w:rsidRPr="000D02FB">
        <w:rPr>
          <w:rFonts w:ascii="Times New Roman" w:eastAsia="Calibri" w:hAnsi="Times New Roman" w:cs="Times New Roman"/>
          <w:sz w:val="28"/>
          <w:szCs w:val="28"/>
        </w:rPr>
        <w:t>ШЕСТОГО  СОЗЫВА</w:t>
      </w:r>
      <w:proofErr w:type="gramEnd"/>
    </w:p>
    <w:p w:rsidR="000D02FB" w:rsidRPr="000D02FB" w:rsidRDefault="000D02FB" w:rsidP="000D02FB">
      <w:pPr>
        <w:spacing w:after="0" w:line="256" w:lineRule="auto"/>
        <w:jc w:val="center"/>
        <w:rPr>
          <w:rFonts w:ascii="Times New Roman" w:eastAsia="Calibri" w:hAnsi="Times New Roman" w:cs="Times New Roman"/>
          <w:sz w:val="28"/>
          <w:szCs w:val="28"/>
        </w:rPr>
      </w:pPr>
    </w:p>
    <w:p w:rsidR="000D02FB" w:rsidRPr="000D02FB" w:rsidRDefault="000D02FB" w:rsidP="000D02FB">
      <w:pPr>
        <w:spacing w:after="0" w:line="256" w:lineRule="auto"/>
        <w:jc w:val="center"/>
        <w:rPr>
          <w:rFonts w:ascii="Times New Roman" w:eastAsia="Calibri" w:hAnsi="Times New Roman" w:cs="Times New Roman"/>
          <w:sz w:val="28"/>
          <w:szCs w:val="28"/>
        </w:rPr>
      </w:pPr>
      <w:r w:rsidRPr="000D02FB">
        <w:rPr>
          <w:rFonts w:ascii="Times New Roman" w:eastAsia="Calibri" w:hAnsi="Times New Roman" w:cs="Times New Roman"/>
          <w:sz w:val="28"/>
          <w:szCs w:val="28"/>
        </w:rPr>
        <w:t>РЕШЕНИЕ</w:t>
      </w:r>
    </w:p>
    <w:p w:rsidR="000D02FB" w:rsidRPr="000D02FB" w:rsidRDefault="000D02FB" w:rsidP="000D02FB">
      <w:pPr>
        <w:spacing w:line="256" w:lineRule="auto"/>
        <w:jc w:val="center"/>
        <w:rPr>
          <w:rFonts w:ascii="Times New Roman" w:eastAsia="Calibri" w:hAnsi="Times New Roman" w:cs="Times New Roman"/>
          <w:sz w:val="28"/>
          <w:szCs w:val="28"/>
        </w:rPr>
      </w:pPr>
      <w:r w:rsidRPr="000D02FB">
        <w:rPr>
          <w:rFonts w:ascii="Times New Roman" w:eastAsia="Calibri" w:hAnsi="Times New Roman" w:cs="Times New Roman"/>
          <w:sz w:val="28"/>
          <w:szCs w:val="28"/>
        </w:rPr>
        <w:t>Двенадцатой   сессии</w:t>
      </w:r>
    </w:p>
    <w:p w:rsidR="000D02FB" w:rsidRPr="000D02FB" w:rsidRDefault="002B4274" w:rsidP="005C490D">
      <w:pPr>
        <w:spacing w:line="25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r w:rsidR="0035684C">
        <w:rPr>
          <w:rFonts w:ascii="Times New Roman" w:eastAsia="Calibri" w:hAnsi="Times New Roman" w:cs="Times New Roman"/>
          <w:sz w:val="28"/>
          <w:szCs w:val="28"/>
        </w:rPr>
        <w:t xml:space="preserve">2 ноября </w:t>
      </w:r>
      <w:r w:rsidR="000D02FB" w:rsidRPr="000D02FB">
        <w:rPr>
          <w:rFonts w:ascii="Times New Roman" w:eastAsia="Calibri" w:hAnsi="Times New Roman" w:cs="Times New Roman"/>
          <w:sz w:val="28"/>
          <w:szCs w:val="28"/>
        </w:rPr>
        <w:t xml:space="preserve">2021                  </w:t>
      </w:r>
      <w:r w:rsidR="000D02FB">
        <w:rPr>
          <w:rFonts w:ascii="Times New Roman" w:eastAsia="Calibri" w:hAnsi="Times New Roman" w:cs="Times New Roman"/>
          <w:sz w:val="28"/>
          <w:szCs w:val="28"/>
        </w:rPr>
        <w:t xml:space="preserve">                   </w:t>
      </w:r>
      <w:r w:rsidR="000D02FB" w:rsidRPr="000D02FB">
        <w:rPr>
          <w:rFonts w:ascii="Times New Roman" w:eastAsia="Calibri" w:hAnsi="Times New Roman" w:cs="Times New Roman"/>
          <w:sz w:val="28"/>
          <w:szCs w:val="28"/>
        </w:rPr>
        <w:t xml:space="preserve">                          № </w:t>
      </w:r>
      <w:r w:rsidR="006A5548">
        <w:rPr>
          <w:rFonts w:ascii="Times New Roman" w:eastAsia="Calibri" w:hAnsi="Times New Roman" w:cs="Times New Roman"/>
          <w:sz w:val="28"/>
          <w:szCs w:val="28"/>
        </w:rPr>
        <w:t>12</w:t>
      </w:r>
      <w:r w:rsidR="005C490D">
        <w:rPr>
          <w:rFonts w:ascii="Times New Roman" w:eastAsia="Calibri" w:hAnsi="Times New Roman" w:cs="Times New Roman"/>
          <w:sz w:val="28"/>
          <w:szCs w:val="28"/>
        </w:rPr>
        <w:t>/5</w:t>
      </w:r>
    </w:p>
    <w:p w:rsidR="00F766D8" w:rsidRPr="0035684C" w:rsidRDefault="00F766D8" w:rsidP="00F766D8">
      <w:pPr>
        <w:pStyle w:val="a3"/>
        <w:spacing w:before="0" w:beforeAutospacing="0" w:after="0" w:afterAutospacing="0"/>
        <w:ind w:firstLine="567"/>
        <w:jc w:val="center"/>
        <w:rPr>
          <w:color w:val="000000"/>
          <w:sz w:val="28"/>
          <w:szCs w:val="28"/>
        </w:rPr>
      </w:pPr>
      <w:r w:rsidRPr="0035684C">
        <w:rPr>
          <w:bCs/>
          <w:color w:val="000000"/>
          <w:sz w:val="28"/>
          <w:szCs w:val="28"/>
        </w:rPr>
        <w:t xml:space="preserve">Об утверждении порядка формирования, ведения, ежегодного дополнения и обязательного опубликования перечня муниципального имущества </w:t>
      </w:r>
      <w:r w:rsidR="001320D8" w:rsidRPr="0035684C">
        <w:rPr>
          <w:bCs/>
          <w:color w:val="000000"/>
          <w:sz w:val="28"/>
          <w:szCs w:val="28"/>
        </w:rPr>
        <w:t>Чингис</w:t>
      </w:r>
      <w:r w:rsidRPr="0035684C">
        <w:rPr>
          <w:bCs/>
          <w:color w:val="000000"/>
          <w:sz w:val="28"/>
          <w:szCs w:val="28"/>
        </w:rPr>
        <w:t>ского сельсовета</w:t>
      </w:r>
      <w:r w:rsidR="001320D8" w:rsidRPr="0035684C">
        <w:rPr>
          <w:bCs/>
          <w:color w:val="000000"/>
          <w:sz w:val="28"/>
          <w:szCs w:val="28"/>
        </w:rPr>
        <w:t xml:space="preserve"> Ордынского района Новосибирской области</w:t>
      </w:r>
      <w:r w:rsidRPr="0035684C">
        <w:rPr>
          <w:bCs/>
          <w:color w:val="000000"/>
          <w:sz w:val="28"/>
          <w:szCs w:val="28"/>
        </w:rPr>
        <w:t>,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p>
    <w:p w:rsidR="00F766D8" w:rsidRDefault="00F766D8" w:rsidP="00F766D8">
      <w:pPr>
        <w:pStyle w:val="a3"/>
        <w:spacing w:before="0" w:beforeAutospacing="0" w:after="0" w:afterAutospacing="0"/>
        <w:ind w:firstLine="567"/>
        <w:jc w:val="both"/>
        <w:rPr>
          <w:rFonts w:ascii="Arial" w:hAnsi="Arial" w:cs="Arial"/>
          <w:color w:val="000000"/>
        </w:rPr>
      </w:pPr>
      <w:r>
        <w:rPr>
          <w:rFonts w:ascii="Arial" w:hAnsi="Arial" w:cs="Arial"/>
          <w:color w:val="000000"/>
        </w:rPr>
        <w:t> </w:t>
      </w:r>
    </w:p>
    <w:p w:rsidR="00F766D8" w:rsidRPr="000D02FB" w:rsidRDefault="00F766D8" w:rsidP="00F766D8">
      <w:pPr>
        <w:pStyle w:val="a3"/>
        <w:spacing w:before="0" w:beforeAutospacing="0" w:after="0" w:afterAutospacing="0"/>
        <w:ind w:firstLine="567"/>
        <w:jc w:val="both"/>
        <w:rPr>
          <w:color w:val="000000"/>
          <w:sz w:val="28"/>
          <w:szCs w:val="28"/>
        </w:rPr>
      </w:pPr>
      <w:r w:rsidRPr="000D02FB">
        <w:rPr>
          <w:color w:val="000000"/>
          <w:sz w:val="28"/>
          <w:szCs w:val="28"/>
        </w:rPr>
        <w:t>В целях расширения имущественной поддержки субъектов малого и среднего предпринимательства, в соответствии с Федеральным законом от 06 октября 2003 г. № 131-ФЗ «</w:t>
      </w:r>
      <w:hyperlink r:id="rId4" w:tgtFrame="_blank" w:history="1">
        <w:r w:rsidRPr="000D02FB">
          <w:rPr>
            <w:rStyle w:val="1"/>
            <w:color w:val="0000FF"/>
            <w:sz w:val="28"/>
            <w:szCs w:val="28"/>
          </w:rPr>
          <w:t>Об общих принципах организации местного самоуправления</w:t>
        </w:r>
      </w:hyperlink>
      <w:r w:rsidRPr="000D02FB">
        <w:rPr>
          <w:color w:val="000000"/>
          <w:sz w:val="28"/>
          <w:szCs w:val="28"/>
        </w:rPr>
        <w:t> в Российской Федерации», Федеральным законом от 26 июля 2006 г. № 135-ФЗ «</w:t>
      </w:r>
      <w:hyperlink r:id="rId5" w:tgtFrame="_blank" w:history="1">
        <w:r w:rsidRPr="000D02FB">
          <w:rPr>
            <w:rStyle w:val="1"/>
            <w:color w:val="0000FF"/>
            <w:sz w:val="28"/>
            <w:szCs w:val="28"/>
          </w:rPr>
          <w:t>О защите конкуренции</w:t>
        </w:r>
      </w:hyperlink>
      <w:r w:rsidRPr="000D02FB">
        <w:rPr>
          <w:color w:val="000000"/>
          <w:sz w:val="28"/>
          <w:szCs w:val="28"/>
        </w:rPr>
        <w:t>», Федеральным законом от 24 июля 2007 г. № 209-ФЗ «</w:t>
      </w:r>
      <w:hyperlink r:id="rId6" w:tgtFrame="_blank" w:history="1">
        <w:r w:rsidRPr="000D02FB">
          <w:rPr>
            <w:rStyle w:val="1"/>
            <w:color w:val="0000FF"/>
            <w:sz w:val="28"/>
            <w:szCs w:val="28"/>
          </w:rPr>
          <w:t>О развитии малого и среднего предпринимательства в Российской Федерации</w:t>
        </w:r>
      </w:hyperlink>
      <w:r w:rsidRPr="000D02FB">
        <w:rPr>
          <w:color w:val="000000"/>
          <w:sz w:val="28"/>
          <w:szCs w:val="28"/>
        </w:rPr>
        <w:t>», Постановлением Правительства РФ от 21 августа 2010 г. № 645 «Об имущественной поддержке субъектов малого и среднего предпринимательства при предоставлении федерального имущества», Приказа Министерства экономического развития РФ от 20 апреля 2016 г. № 264 «Об утверждении Порядка представления сведений об утвержденных перечнях государственного имущества и муниципального имущества, указанных в части 4 статьи 18 Федерального закона «</w:t>
      </w:r>
      <w:hyperlink r:id="rId7" w:tgtFrame="_blank" w:history="1">
        <w:r w:rsidRPr="000D02FB">
          <w:rPr>
            <w:rStyle w:val="1"/>
            <w:color w:val="0000FF"/>
            <w:sz w:val="28"/>
            <w:szCs w:val="28"/>
          </w:rPr>
          <w:t>О развитии малого и среднего предпринимательства в Российской Федерации</w:t>
        </w:r>
      </w:hyperlink>
      <w:r w:rsidR="001320D8" w:rsidRPr="000D02FB">
        <w:rPr>
          <w:color w:val="000000"/>
          <w:sz w:val="28"/>
          <w:szCs w:val="28"/>
        </w:rPr>
        <w:t>»</w:t>
      </w:r>
      <w:r w:rsidRPr="000D02FB">
        <w:rPr>
          <w:color w:val="000000"/>
          <w:sz w:val="28"/>
          <w:szCs w:val="28"/>
        </w:rPr>
        <w:t xml:space="preserve">, </w:t>
      </w:r>
      <w:r w:rsidR="001320D8" w:rsidRPr="000D02FB">
        <w:rPr>
          <w:color w:val="000000"/>
          <w:sz w:val="28"/>
          <w:szCs w:val="28"/>
        </w:rPr>
        <w:t xml:space="preserve">руководствуясь </w:t>
      </w:r>
      <w:r w:rsidRPr="000D02FB">
        <w:rPr>
          <w:color w:val="000000"/>
          <w:sz w:val="28"/>
          <w:szCs w:val="28"/>
        </w:rPr>
        <w:t xml:space="preserve">Уставом сельского поселения </w:t>
      </w:r>
      <w:r w:rsidR="001320D8" w:rsidRPr="000D02FB">
        <w:rPr>
          <w:color w:val="000000"/>
          <w:sz w:val="28"/>
          <w:szCs w:val="28"/>
        </w:rPr>
        <w:t>Чингисского</w:t>
      </w:r>
      <w:r w:rsidRPr="000D02FB">
        <w:rPr>
          <w:color w:val="000000"/>
          <w:sz w:val="28"/>
          <w:szCs w:val="28"/>
        </w:rPr>
        <w:t xml:space="preserve"> сельсовета </w:t>
      </w:r>
      <w:r w:rsidR="001320D8" w:rsidRPr="000D02FB">
        <w:rPr>
          <w:color w:val="000000"/>
          <w:sz w:val="28"/>
          <w:szCs w:val="28"/>
        </w:rPr>
        <w:t>Ордын</w:t>
      </w:r>
      <w:r w:rsidRPr="000D02FB">
        <w:rPr>
          <w:color w:val="000000"/>
          <w:sz w:val="28"/>
          <w:szCs w:val="28"/>
        </w:rPr>
        <w:t xml:space="preserve">ского муниципального района Новосибирской области, Совет депутатов </w:t>
      </w:r>
      <w:r w:rsidR="001320D8" w:rsidRPr="000D02FB">
        <w:rPr>
          <w:color w:val="000000"/>
          <w:sz w:val="28"/>
          <w:szCs w:val="28"/>
        </w:rPr>
        <w:t>Чингис</w:t>
      </w:r>
      <w:r w:rsidRPr="000D02FB">
        <w:rPr>
          <w:color w:val="000000"/>
          <w:sz w:val="28"/>
          <w:szCs w:val="28"/>
        </w:rPr>
        <w:t xml:space="preserve">ского сельсовета </w:t>
      </w:r>
      <w:r w:rsidR="001320D8" w:rsidRPr="000D02FB">
        <w:rPr>
          <w:color w:val="000000"/>
          <w:sz w:val="28"/>
          <w:szCs w:val="28"/>
        </w:rPr>
        <w:t>Ордынского</w:t>
      </w:r>
      <w:r w:rsidRPr="000D02FB">
        <w:rPr>
          <w:color w:val="000000"/>
          <w:sz w:val="28"/>
          <w:szCs w:val="28"/>
        </w:rPr>
        <w:t xml:space="preserve"> района Новосибирской области</w:t>
      </w:r>
    </w:p>
    <w:p w:rsidR="00F766D8" w:rsidRPr="000D02FB" w:rsidRDefault="00F766D8" w:rsidP="00F766D8">
      <w:pPr>
        <w:pStyle w:val="a3"/>
        <w:spacing w:before="0" w:beforeAutospacing="0" w:after="0" w:afterAutospacing="0"/>
        <w:ind w:firstLine="567"/>
        <w:jc w:val="both"/>
        <w:rPr>
          <w:color w:val="000000"/>
          <w:sz w:val="28"/>
          <w:szCs w:val="28"/>
        </w:rPr>
      </w:pPr>
      <w:r w:rsidRPr="000D02FB">
        <w:rPr>
          <w:color w:val="000000"/>
          <w:sz w:val="28"/>
          <w:szCs w:val="28"/>
        </w:rPr>
        <w:t>РЕШИЛ:</w:t>
      </w:r>
    </w:p>
    <w:p w:rsidR="00F766D8" w:rsidRPr="000D02FB" w:rsidRDefault="001320D8" w:rsidP="001320D8">
      <w:pPr>
        <w:pStyle w:val="a3"/>
        <w:spacing w:before="0" w:beforeAutospacing="0" w:after="0" w:afterAutospacing="0"/>
        <w:ind w:firstLine="567"/>
        <w:jc w:val="both"/>
        <w:rPr>
          <w:color w:val="000000"/>
          <w:sz w:val="28"/>
          <w:szCs w:val="28"/>
        </w:rPr>
      </w:pPr>
      <w:r w:rsidRPr="000D02FB">
        <w:rPr>
          <w:color w:val="000000"/>
          <w:sz w:val="28"/>
          <w:szCs w:val="28"/>
        </w:rPr>
        <w:t>1. Утвердить</w:t>
      </w:r>
      <w:r w:rsidR="00F766D8" w:rsidRPr="000D02FB">
        <w:rPr>
          <w:color w:val="000000"/>
          <w:sz w:val="28"/>
          <w:szCs w:val="28"/>
        </w:rPr>
        <w:t xml:space="preserve"> </w:t>
      </w:r>
      <w:r w:rsidRPr="000D02FB">
        <w:rPr>
          <w:color w:val="000000"/>
          <w:sz w:val="28"/>
          <w:szCs w:val="28"/>
        </w:rPr>
        <w:t>«</w:t>
      </w:r>
      <w:r w:rsidR="00F766D8" w:rsidRPr="000D02FB">
        <w:rPr>
          <w:color w:val="000000"/>
          <w:sz w:val="28"/>
          <w:szCs w:val="28"/>
        </w:rPr>
        <w:t xml:space="preserve">Порядок формирования, ведения, ежегодного дополнения и обязательного опубликования перечня муниципального имущества </w:t>
      </w:r>
      <w:r w:rsidRPr="000D02FB">
        <w:rPr>
          <w:color w:val="000000"/>
          <w:sz w:val="28"/>
          <w:szCs w:val="28"/>
        </w:rPr>
        <w:t>Чингис</w:t>
      </w:r>
      <w:r w:rsidR="00F766D8" w:rsidRPr="000D02FB">
        <w:rPr>
          <w:color w:val="000000"/>
          <w:sz w:val="28"/>
          <w:szCs w:val="28"/>
        </w:rPr>
        <w:t>ского сельсовета</w:t>
      </w:r>
      <w:r w:rsidRPr="000D02FB">
        <w:rPr>
          <w:color w:val="000000"/>
          <w:sz w:val="28"/>
          <w:szCs w:val="28"/>
        </w:rPr>
        <w:t xml:space="preserve"> Ордынского района Новосибирской области</w:t>
      </w:r>
      <w:r w:rsidR="00F766D8" w:rsidRPr="000D02FB">
        <w:rPr>
          <w:color w:val="000000"/>
          <w:sz w:val="28"/>
          <w:szCs w:val="28"/>
        </w:rPr>
        <w:t xml:space="preserve">, свободного от прав третьих лиц (за исключением права хозяйственного </w:t>
      </w:r>
      <w:r w:rsidR="00F766D8" w:rsidRPr="000D02FB">
        <w:rPr>
          <w:color w:val="000000"/>
          <w:sz w:val="28"/>
          <w:szCs w:val="28"/>
        </w:rPr>
        <w:lastRenderedPageBreak/>
        <w:t>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 (далее – Перечень) (приложение № 1).</w:t>
      </w:r>
    </w:p>
    <w:p w:rsidR="00F766D8" w:rsidRPr="000D02FB" w:rsidRDefault="001320D8" w:rsidP="00F766D8">
      <w:pPr>
        <w:pStyle w:val="a3"/>
        <w:spacing w:before="0" w:beforeAutospacing="0" w:after="0" w:afterAutospacing="0"/>
        <w:ind w:firstLine="567"/>
        <w:jc w:val="both"/>
        <w:rPr>
          <w:color w:val="000000"/>
          <w:sz w:val="28"/>
          <w:szCs w:val="28"/>
        </w:rPr>
      </w:pPr>
      <w:r w:rsidRPr="000D02FB">
        <w:rPr>
          <w:color w:val="000000"/>
          <w:sz w:val="28"/>
          <w:szCs w:val="28"/>
        </w:rPr>
        <w:t>2</w:t>
      </w:r>
      <w:r w:rsidR="00F766D8" w:rsidRPr="000D02FB">
        <w:rPr>
          <w:color w:val="000000"/>
          <w:sz w:val="28"/>
          <w:szCs w:val="28"/>
        </w:rPr>
        <w:t xml:space="preserve">. Опубликовать настоящее решение в периодическом печатном издании органов местного самоуправления «Вестник» и разместить на официальном сайте </w:t>
      </w:r>
      <w:r w:rsidR="000D02FB" w:rsidRPr="000D02FB">
        <w:rPr>
          <w:color w:val="000000"/>
          <w:sz w:val="28"/>
          <w:szCs w:val="28"/>
        </w:rPr>
        <w:t>Чингисского</w:t>
      </w:r>
      <w:r w:rsidR="00F766D8" w:rsidRPr="000D02FB">
        <w:rPr>
          <w:color w:val="000000"/>
          <w:sz w:val="28"/>
          <w:szCs w:val="28"/>
        </w:rPr>
        <w:t xml:space="preserve"> сельсовета </w:t>
      </w:r>
      <w:r w:rsidR="000D02FB" w:rsidRPr="000D02FB">
        <w:rPr>
          <w:color w:val="000000"/>
          <w:sz w:val="28"/>
          <w:szCs w:val="28"/>
        </w:rPr>
        <w:t>Ордынского</w:t>
      </w:r>
      <w:r w:rsidR="00F766D8" w:rsidRPr="000D02FB">
        <w:rPr>
          <w:color w:val="000000"/>
          <w:sz w:val="28"/>
          <w:szCs w:val="28"/>
        </w:rPr>
        <w:t xml:space="preserve"> района Новосибирской области.</w:t>
      </w:r>
    </w:p>
    <w:p w:rsidR="00F766D8" w:rsidRPr="000D02FB" w:rsidRDefault="001320D8" w:rsidP="00F766D8">
      <w:pPr>
        <w:pStyle w:val="a3"/>
        <w:spacing w:before="0" w:beforeAutospacing="0" w:after="0" w:afterAutospacing="0"/>
        <w:ind w:firstLine="567"/>
        <w:jc w:val="both"/>
        <w:rPr>
          <w:color w:val="000000"/>
          <w:sz w:val="28"/>
          <w:szCs w:val="28"/>
        </w:rPr>
      </w:pPr>
      <w:r w:rsidRPr="000D02FB">
        <w:rPr>
          <w:color w:val="000000"/>
          <w:sz w:val="28"/>
          <w:szCs w:val="28"/>
        </w:rPr>
        <w:t>3</w:t>
      </w:r>
      <w:r w:rsidR="00F766D8" w:rsidRPr="000D02FB">
        <w:rPr>
          <w:color w:val="000000"/>
          <w:sz w:val="28"/>
          <w:szCs w:val="28"/>
        </w:rPr>
        <w:t>. Решение вступает в силу с момента его официального опубликования.</w:t>
      </w:r>
    </w:p>
    <w:p w:rsidR="00F766D8" w:rsidRDefault="00F766D8" w:rsidP="00F766D8">
      <w:pPr>
        <w:pStyle w:val="a3"/>
        <w:spacing w:before="0" w:beforeAutospacing="0" w:after="0" w:afterAutospacing="0"/>
        <w:ind w:firstLine="567"/>
        <w:jc w:val="both"/>
        <w:rPr>
          <w:rFonts w:ascii="Arial" w:hAnsi="Arial" w:cs="Arial"/>
          <w:color w:val="000000"/>
        </w:rPr>
      </w:pPr>
      <w:r>
        <w:rPr>
          <w:rFonts w:ascii="Arial" w:hAnsi="Arial" w:cs="Arial"/>
          <w:color w:val="000000"/>
        </w:rPr>
        <w:t> </w:t>
      </w:r>
    </w:p>
    <w:p w:rsidR="00F766D8" w:rsidRDefault="00F766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0D02FB" w:rsidRDefault="000D02FB" w:rsidP="000D02FB">
      <w:pPr>
        <w:spacing w:after="0" w:line="240" w:lineRule="auto"/>
        <w:jc w:val="both"/>
        <w:rPr>
          <w:rFonts w:ascii="Times New Roman" w:eastAsia="Cambria" w:hAnsi="Times New Roman" w:cs="Times New Roman"/>
          <w:iCs/>
          <w:color w:val="000000"/>
          <w:sz w:val="28"/>
          <w:szCs w:val="28"/>
          <w:lang w:eastAsia="ru-RU" w:bidi="ru-RU"/>
        </w:rPr>
      </w:pPr>
    </w:p>
    <w:p w:rsidR="000D02FB" w:rsidRPr="00413972" w:rsidRDefault="000D02FB" w:rsidP="000D02FB">
      <w:pPr>
        <w:spacing w:after="0" w:line="240" w:lineRule="auto"/>
        <w:jc w:val="both"/>
        <w:rPr>
          <w:rFonts w:ascii="Times New Roman" w:eastAsia="Cambria" w:hAnsi="Times New Roman" w:cs="Times New Roman"/>
          <w:iCs/>
          <w:color w:val="000000"/>
          <w:sz w:val="28"/>
          <w:szCs w:val="28"/>
          <w:lang w:eastAsia="ru-RU" w:bidi="ru-RU"/>
        </w:rPr>
      </w:pPr>
    </w:p>
    <w:tbl>
      <w:tblPr>
        <w:tblW w:w="0" w:type="auto"/>
        <w:tblLook w:val="01E0" w:firstRow="1" w:lastRow="1" w:firstColumn="1" w:lastColumn="1" w:noHBand="0" w:noVBand="0"/>
      </w:tblPr>
      <w:tblGrid>
        <w:gridCol w:w="4817"/>
        <w:gridCol w:w="453"/>
        <w:gridCol w:w="4085"/>
      </w:tblGrid>
      <w:tr w:rsidR="000D02FB" w:rsidRPr="00326B9B" w:rsidTr="005B656E">
        <w:tc>
          <w:tcPr>
            <w:tcW w:w="4881" w:type="dxa"/>
          </w:tcPr>
          <w:p w:rsidR="000D02FB" w:rsidRPr="00326B9B" w:rsidRDefault="000D02FB" w:rsidP="005B656E">
            <w:pPr>
              <w:spacing w:after="0" w:line="240" w:lineRule="auto"/>
              <w:jc w:val="both"/>
              <w:rPr>
                <w:rFonts w:ascii="Times New Roman" w:eastAsia="Times New Roman" w:hAnsi="Times New Roman" w:cs="Times New Roman"/>
                <w:sz w:val="28"/>
                <w:szCs w:val="28"/>
                <w:lang w:eastAsia="zh-CN"/>
              </w:rPr>
            </w:pPr>
            <w:r w:rsidRPr="00326B9B">
              <w:rPr>
                <w:rFonts w:ascii="Times New Roman" w:eastAsia="Times New Roman" w:hAnsi="Times New Roman" w:cs="Times New Roman"/>
                <w:sz w:val="28"/>
                <w:szCs w:val="28"/>
                <w:lang w:eastAsia="ru-RU"/>
              </w:rPr>
              <w:t>Председатель Совета депутатов</w:t>
            </w:r>
          </w:p>
          <w:p w:rsidR="000D02FB" w:rsidRPr="00326B9B" w:rsidRDefault="000D02FB" w:rsidP="005B656E">
            <w:pPr>
              <w:spacing w:after="0" w:line="240" w:lineRule="auto"/>
              <w:jc w:val="both"/>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Чингисского сельсовета</w:t>
            </w:r>
          </w:p>
          <w:p w:rsidR="000D02FB" w:rsidRPr="00326B9B" w:rsidRDefault="000D02FB" w:rsidP="005B656E">
            <w:pPr>
              <w:spacing w:after="0" w:line="240" w:lineRule="auto"/>
              <w:jc w:val="both"/>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 xml:space="preserve">Ордынского района </w:t>
            </w:r>
          </w:p>
          <w:p w:rsidR="000D02FB" w:rsidRPr="00326B9B" w:rsidRDefault="000D02FB" w:rsidP="005B656E">
            <w:pPr>
              <w:spacing w:after="0" w:line="240" w:lineRule="auto"/>
              <w:jc w:val="both"/>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Новосибирской области</w:t>
            </w:r>
          </w:p>
          <w:p w:rsidR="000D02FB" w:rsidRPr="00326B9B" w:rsidRDefault="000D02FB" w:rsidP="005B656E">
            <w:pPr>
              <w:spacing w:after="0" w:line="240" w:lineRule="auto"/>
              <w:jc w:val="both"/>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___________________Абраменко Н.П.</w:t>
            </w:r>
          </w:p>
          <w:p w:rsidR="000D02FB" w:rsidRPr="00326B9B" w:rsidRDefault="000D02FB" w:rsidP="005B656E">
            <w:pPr>
              <w:suppressAutoHyphens/>
              <w:spacing w:after="0" w:line="240" w:lineRule="auto"/>
              <w:jc w:val="both"/>
              <w:rPr>
                <w:rFonts w:ascii="Times New Roman" w:eastAsia="Times New Roman" w:hAnsi="Times New Roman" w:cs="Times New Roman"/>
                <w:sz w:val="28"/>
                <w:szCs w:val="28"/>
                <w:lang w:eastAsia="zh-CN"/>
              </w:rPr>
            </w:pPr>
          </w:p>
        </w:tc>
        <w:tc>
          <w:tcPr>
            <w:tcW w:w="477" w:type="dxa"/>
          </w:tcPr>
          <w:p w:rsidR="000D02FB" w:rsidRPr="00326B9B" w:rsidRDefault="000D02FB" w:rsidP="005B656E">
            <w:pPr>
              <w:suppressAutoHyphens/>
              <w:spacing w:after="0" w:line="240" w:lineRule="auto"/>
              <w:jc w:val="both"/>
              <w:rPr>
                <w:rFonts w:ascii="Times New Roman" w:eastAsia="Times New Roman" w:hAnsi="Times New Roman" w:cs="Times New Roman"/>
                <w:sz w:val="28"/>
                <w:szCs w:val="28"/>
                <w:lang w:eastAsia="zh-CN"/>
              </w:rPr>
            </w:pPr>
          </w:p>
        </w:tc>
        <w:tc>
          <w:tcPr>
            <w:tcW w:w="4213" w:type="dxa"/>
          </w:tcPr>
          <w:p w:rsidR="000D02FB" w:rsidRPr="00326B9B" w:rsidRDefault="000D02FB" w:rsidP="005B656E">
            <w:pPr>
              <w:spacing w:after="0" w:line="240" w:lineRule="auto"/>
              <w:rPr>
                <w:rFonts w:ascii="Times New Roman" w:eastAsia="Times New Roman" w:hAnsi="Times New Roman" w:cs="Times New Roman"/>
                <w:sz w:val="28"/>
                <w:szCs w:val="28"/>
                <w:lang w:eastAsia="zh-CN"/>
              </w:rPr>
            </w:pPr>
            <w:r w:rsidRPr="00326B9B">
              <w:rPr>
                <w:rFonts w:ascii="Times New Roman" w:eastAsia="Times New Roman" w:hAnsi="Times New Roman" w:cs="Times New Roman"/>
                <w:sz w:val="28"/>
                <w:szCs w:val="28"/>
                <w:lang w:eastAsia="ru-RU"/>
              </w:rPr>
              <w:t xml:space="preserve">Глава Чингисского сельсовета Ордынского района  </w:t>
            </w:r>
          </w:p>
          <w:p w:rsidR="000D02FB" w:rsidRPr="00326B9B" w:rsidRDefault="000D02FB" w:rsidP="005B656E">
            <w:pPr>
              <w:spacing w:after="0" w:line="240" w:lineRule="auto"/>
              <w:rPr>
                <w:rFonts w:ascii="Times New Roman" w:eastAsia="Times New Roman" w:hAnsi="Times New Roman" w:cs="Times New Roman"/>
                <w:sz w:val="28"/>
                <w:szCs w:val="28"/>
                <w:lang w:eastAsia="ru-RU"/>
              </w:rPr>
            </w:pPr>
            <w:r w:rsidRPr="00326B9B">
              <w:rPr>
                <w:rFonts w:ascii="Times New Roman" w:eastAsia="Times New Roman" w:hAnsi="Times New Roman" w:cs="Times New Roman"/>
                <w:sz w:val="28"/>
                <w:szCs w:val="28"/>
                <w:lang w:eastAsia="ru-RU"/>
              </w:rPr>
              <w:t>Новосибирской области</w:t>
            </w:r>
          </w:p>
          <w:p w:rsidR="000D02FB" w:rsidRPr="00326B9B" w:rsidRDefault="000D02FB" w:rsidP="005B656E">
            <w:pPr>
              <w:spacing w:after="0" w:line="240" w:lineRule="auto"/>
              <w:rPr>
                <w:rFonts w:ascii="Times New Roman" w:eastAsia="Times New Roman" w:hAnsi="Times New Roman" w:cs="Times New Roman"/>
                <w:sz w:val="28"/>
                <w:szCs w:val="28"/>
                <w:lang w:eastAsia="ru-RU"/>
              </w:rPr>
            </w:pPr>
          </w:p>
          <w:p w:rsidR="000D02FB" w:rsidRPr="00326B9B" w:rsidRDefault="000D02FB" w:rsidP="005B656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w:t>
            </w:r>
            <w:r w:rsidRPr="00326B9B">
              <w:rPr>
                <w:rFonts w:ascii="Times New Roman" w:eastAsia="Times New Roman" w:hAnsi="Times New Roman" w:cs="Times New Roman"/>
                <w:sz w:val="28"/>
                <w:szCs w:val="28"/>
                <w:lang w:eastAsia="ru-RU"/>
              </w:rPr>
              <w:t>Н.А. Игошина</w:t>
            </w:r>
          </w:p>
          <w:p w:rsidR="000D02FB" w:rsidRPr="00326B9B" w:rsidRDefault="000D02FB" w:rsidP="005B656E">
            <w:pPr>
              <w:suppressAutoHyphens/>
              <w:spacing w:after="0" w:line="240" w:lineRule="auto"/>
              <w:jc w:val="both"/>
              <w:rPr>
                <w:rFonts w:ascii="Times New Roman" w:eastAsia="Times New Roman" w:hAnsi="Times New Roman" w:cs="Times New Roman"/>
                <w:sz w:val="28"/>
                <w:szCs w:val="28"/>
                <w:lang w:eastAsia="zh-CN"/>
              </w:rPr>
            </w:pPr>
          </w:p>
        </w:tc>
      </w:tr>
    </w:tbl>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F766D8">
      <w:pPr>
        <w:pStyle w:val="a3"/>
        <w:spacing w:before="0" w:beforeAutospacing="0" w:after="0" w:afterAutospacing="0"/>
        <w:ind w:firstLine="567"/>
        <w:jc w:val="right"/>
        <w:rPr>
          <w:rFonts w:ascii="Arial" w:hAnsi="Arial" w:cs="Arial"/>
          <w:color w:val="000000"/>
        </w:rPr>
      </w:pPr>
    </w:p>
    <w:p w:rsidR="001320D8" w:rsidRDefault="001320D8" w:rsidP="000D02FB">
      <w:pPr>
        <w:pStyle w:val="a3"/>
        <w:spacing w:before="0" w:beforeAutospacing="0" w:after="0" w:afterAutospacing="0"/>
        <w:rPr>
          <w:rFonts w:ascii="Arial" w:hAnsi="Arial" w:cs="Arial"/>
          <w:color w:val="000000"/>
        </w:rPr>
      </w:pPr>
    </w:p>
    <w:p w:rsidR="00F766D8" w:rsidRDefault="00F766D8" w:rsidP="00F766D8">
      <w:pPr>
        <w:pStyle w:val="a3"/>
        <w:spacing w:before="0" w:beforeAutospacing="0" w:after="0" w:afterAutospacing="0"/>
        <w:ind w:firstLine="567"/>
        <w:jc w:val="both"/>
        <w:rPr>
          <w:rFonts w:ascii="Arial" w:hAnsi="Arial" w:cs="Arial"/>
          <w:color w:val="000000"/>
        </w:rPr>
      </w:pPr>
      <w:r>
        <w:rPr>
          <w:rFonts w:ascii="Arial" w:hAnsi="Arial" w:cs="Arial"/>
          <w:color w:val="000000"/>
        </w:rPr>
        <w:t> </w:t>
      </w:r>
    </w:p>
    <w:p w:rsidR="00F766D8" w:rsidRPr="000D02FB" w:rsidRDefault="00F766D8" w:rsidP="00F766D8">
      <w:pPr>
        <w:pStyle w:val="a3"/>
        <w:spacing w:before="0" w:beforeAutospacing="0" w:after="0" w:afterAutospacing="0"/>
        <w:ind w:firstLine="567"/>
        <w:jc w:val="right"/>
        <w:rPr>
          <w:color w:val="000000"/>
        </w:rPr>
      </w:pPr>
      <w:r w:rsidRPr="000D02FB">
        <w:rPr>
          <w:color w:val="000000"/>
        </w:rPr>
        <w:lastRenderedPageBreak/>
        <w:t>Приложение № 1</w:t>
      </w:r>
    </w:p>
    <w:p w:rsidR="00F766D8" w:rsidRPr="000D02FB" w:rsidRDefault="00F766D8" w:rsidP="00F766D8">
      <w:pPr>
        <w:pStyle w:val="a3"/>
        <w:spacing w:before="0" w:beforeAutospacing="0" w:after="0" w:afterAutospacing="0"/>
        <w:ind w:firstLine="567"/>
        <w:jc w:val="right"/>
        <w:rPr>
          <w:color w:val="000000"/>
        </w:rPr>
      </w:pPr>
      <w:r w:rsidRPr="000D02FB">
        <w:rPr>
          <w:color w:val="000000"/>
        </w:rPr>
        <w:t>к решению</w:t>
      </w:r>
      <w:r w:rsidR="0035684C">
        <w:rPr>
          <w:color w:val="000000"/>
        </w:rPr>
        <w:t xml:space="preserve"> 12 сессии</w:t>
      </w:r>
      <w:r w:rsidRPr="000D02FB">
        <w:rPr>
          <w:color w:val="000000"/>
        </w:rPr>
        <w:t xml:space="preserve"> Совета депутатов</w:t>
      </w:r>
    </w:p>
    <w:p w:rsidR="00F766D8" w:rsidRPr="000D02FB" w:rsidRDefault="001320D8" w:rsidP="00F766D8">
      <w:pPr>
        <w:pStyle w:val="a3"/>
        <w:spacing w:before="0" w:beforeAutospacing="0" w:after="0" w:afterAutospacing="0"/>
        <w:ind w:firstLine="567"/>
        <w:jc w:val="right"/>
        <w:rPr>
          <w:color w:val="000000"/>
        </w:rPr>
      </w:pPr>
      <w:r w:rsidRPr="000D02FB">
        <w:rPr>
          <w:color w:val="000000"/>
        </w:rPr>
        <w:t>Чингис</w:t>
      </w:r>
      <w:r w:rsidR="00F766D8" w:rsidRPr="000D02FB">
        <w:rPr>
          <w:color w:val="000000"/>
        </w:rPr>
        <w:t xml:space="preserve">ского сельсовета </w:t>
      </w:r>
      <w:r w:rsidRPr="000D02FB">
        <w:rPr>
          <w:color w:val="000000"/>
        </w:rPr>
        <w:t>Ордынского</w:t>
      </w:r>
    </w:p>
    <w:p w:rsidR="00F766D8" w:rsidRPr="000D02FB" w:rsidRDefault="00F766D8" w:rsidP="00F766D8">
      <w:pPr>
        <w:pStyle w:val="a3"/>
        <w:spacing w:before="0" w:beforeAutospacing="0" w:after="0" w:afterAutospacing="0"/>
        <w:ind w:firstLine="567"/>
        <w:jc w:val="right"/>
        <w:rPr>
          <w:color w:val="000000"/>
        </w:rPr>
      </w:pPr>
      <w:r w:rsidRPr="000D02FB">
        <w:rPr>
          <w:color w:val="000000"/>
        </w:rPr>
        <w:t>района Новосибирской области</w:t>
      </w:r>
    </w:p>
    <w:p w:rsidR="00F766D8" w:rsidRPr="000D02FB" w:rsidRDefault="00F766D8" w:rsidP="00F766D8">
      <w:pPr>
        <w:pStyle w:val="a3"/>
        <w:spacing w:before="0" w:beforeAutospacing="0" w:after="0" w:afterAutospacing="0"/>
        <w:ind w:firstLine="567"/>
        <w:jc w:val="right"/>
        <w:rPr>
          <w:color w:val="000000"/>
        </w:rPr>
      </w:pPr>
      <w:r w:rsidRPr="000D02FB">
        <w:rPr>
          <w:color w:val="000000"/>
        </w:rPr>
        <w:t xml:space="preserve">от </w:t>
      </w:r>
      <w:r w:rsidR="002B4274">
        <w:rPr>
          <w:color w:val="000000"/>
        </w:rPr>
        <w:t>2</w:t>
      </w:r>
      <w:r w:rsidR="0035684C">
        <w:rPr>
          <w:color w:val="000000"/>
        </w:rPr>
        <w:t>2.11.</w:t>
      </w:r>
      <w:r w:rsidRPr="000D02FB">
        <w:rPr>
          <w:color w:val="000000"/>
        </w:rPr>
        <w:t xml:space="preserve">2021 № </w:t>
      </w:r>
      <w:r w:rsidR="001320D8" w:rsidRPr="000D02FB">
        <w:rPr>
          <w:color w:val="000000"/>
        </w:rPr>
        <w:t>12/</w:t>
      </w:r>
      <w:r w:rsidR="0035684C">
        <w:rPr>
          <w:color w:val="000000"/>
        </w:rPr>
        <w:t>5</w:t>
      </w:r>
    </w:p>
    <w:p w:rsidR="00F766D8" w:rsidRDefault="00F766D8" w:rsidP="00F766D8">
      <w:pPr>
        <w:pStyle w:val="a3"/>
        <w:spacing w:before="0" w:beforeAutospacing="0" w:after="0" w:afterAutospacing="0"/>
        <w:ind w:firstLine="567"/>
        <w:jc w:val="right"/>
        <w:rPr>
          <w:rFonts w:ascii="Arial" w:hAnsi="Arial" w:cs="Arial"/>
          <w:color w:val="000000"/>
        </w:rPr>
      </w:pPr>
      <w:r>
        <w:rPr>
          <w:rFonts w:ascii="Arial" w:hAnsi="Arial" w:cs="Arial"/>
          <w:color w:val="000000"/>
        </w:rPr>
        <w:t> </w:t>
      </w:r>
    </w:p>
    <w:p w:rsidR="00F766D8" w:rsidRPr="0035684C" w:rsidRDefault="00F766D8" w:rsidP="00F766D8">
      <w:pPr>
        <w:pStyle w:val="a3"/>
        <w:spacing w:before="0" w:beforeAutospacing="0" w:after="0" w:afterAutospacing="0"/>
        <w:ind w:firstLine="567"/>
        <w:jc w:val="center"/>
        <w:rPr>
          <w:b/>
          <w:color w:val="000000"/>
          <w:sz w:val="28"/>
          <w:szCs w:val="28"/>
        </w:rPr>
      </w:pPr>
      <w:r w:rsidRPr="0035684C">
        <w:rPr>
          <w:b/>
          <w:bCs/>
          <w:color w:val="000000"/>
          <w:sz w:val="28"/>
          <w:szCs w:val="28"/>
        </w:rPr>
        <w:t>ПОРЯДОК</w:t>
      </w:r>
    </w:p>
    <w:p w:rsidR="00F766D8" w:rsidRPr="0035684C" w:rsidRDefault="00F766D8" w:rsidP="00F766D8">
      <w:pPr>
        <w:pStyle w:val="a3"/>
        <w:spacing w:before="0" w:beforeAutospacing="0" w:after="0" w:afterAutospacing="0"/>
        <w:ind w:firstLine="567"/>
        <w:jc w:val="center"/>
        <w:rPr>
          <w:color w:val="000000"/>
          <w:sz w:val="28"/>
          <w:szCs w:val="28"/>
        </w:rPr>
      </w:pPr>
      <w:r w:rsidRPr="0035684C">
        <w:rPr>
          <w:bCs/>
          <w:color w:val="000000"/>
          <w:sz w:val="28"/>
          <w:szCs w:val="28"/>
        </w:rPr>
        <w:t xml:space="preserve">формирования, ведения, ежегодного дополнения и обязательного опубликования перечня муниципального имущества </w:t>
      </w:r>
      <w:r w:rsidR="001320D8" w:rsidRPr="0035684C">
        <w:rPr>
          <w:bCs/>
          <w:color w:val="000000"/>
          <w:sz w:val="28"/>
          <w:szCs w:val="28"/>
        </w:rPr>
        <w:t>Чингис</w:t>
      </w:r>
      <w:r w:rsidRPr="0035684C">
        <w:rPr>
          <w:bCs/>
          <w:color w:val="000000"/>
          <w:sz w:val="28"/>
          <w:szCs w:val="28"/>
        </w:rPr>
        <w:t>ского сельсовета</w:t>
      </w:r>
      <w:r w:rsidR="001320D8" w:rsidRPr="0035684C">
        <w:rPr>
          <w:bCs/>
          <w:color w:val="000000"/>
          <w:sz w:val="28"/>
          <w:szCs w:val="28"/>
        </w:rPr>
        <w:t xml:space="preserve"> Ордынского района Новосибирской области</w:t>
      </w:r>
      <w:r w:rsidRPr="0035684C">
        <w:rPr>
          <w:bCs/>
          <w:color w:val="000000"/>
          <w:sz w:val="28"/>
          <w:szCs w:val="28"/>
        </w:rPr>
        <w:t>,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p>
    <w:p w:rsidR="00F766D8" w:rsidRPr="0035684C" w:rsidRDefault="00F766D8" w:rsidP="00F766D8">
      <w:pPr>
        <w:pStyle w:val="a3"/>
        <w:spacing w:before="0" w:beforeAutospacing="0" w:after="0" w:afterAutospacing="0"/>
        <w:ind w:firstLine="567"/>
        <w:jc w:val="center"/>
        <w:rPr>
          <w:color w:val="000000"/>
          <w:sz w:val="28"/>
          <w:szCs w:val="28"/>
        </w:rPr>
      </w:pPr>
      <w:r w:rsidRPr="0035684C">
        <w:rPr>
          <w:bCs/>
          <w:color w:val="000000"/>
          <w:sz w:val="28"/>
          <w:szCs w:val="28"/>
        </w:rPr>
        <w:t> </w:t>
      </w:r>
    </w:p>
    <w:p w:rsidR="00F766D8" w:rsidRPr="0035684C" w:rsidRDefault="00F766D8" w:rsidP="00F766D8">
      <w:pPr>
        <w:pStyle w:val="a3"/>
        <w:spacing w:before="0" w:beforeAutospacing="0" w:after="0" w:afterAutospacing="0"/>
        <w:ind w:firstLine="567"/>
        <w:jc w:val="center"/>
        <w:rPr>
          <w:color w:val="000000"/>
          <w:sz w:val="28"/>
          <w:szCs w:val="28"/>
        </w:rPr>
      </w:pPr>
      <w:r w:rsidRPr="0035684C">
        <w:rPr>
          <w:b/>
          <w:bCs/>
          <w:color w:val="000000"/>
          <w:sz w:val="28"/>
          <w:szCs w:val="28"/>
        </w:rPr>
        <w:t>1. Общие положения</w:t>
      </w:r>
    </w:p>
    <w:p w:rsidR="00F766D8"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xml:space="preserve">1.1. Настоящий Порядок устанавливает правила формирования, ведения (в том числе ежегодного дополнения) и обязательного опубликования Перечня муниципального имущества </w:t>
      </w:r>
      <w:r w:rsidR="000D02FB" w:rsidRPr="0035684C">
        <w:rPr>
          <w:color w:val="000000"/>
          <w:sz w:val="28"/>
          <w:szCs w:val="28"/>
        </w:rPr>
        <w:t>Чингисского</w:t>
      </w:r>
      <w:r w:rsidRPr="0035684C">
        <w:rPr>
          <w:color w:val="000000"/>
          <w:sz w:val="28"/>
          <w:szCs w:val="28"/>
        </w:rPr>
        <w:t xml:space="preserve"> сельсовета </w:t>
      </w:r>
      <w:r w:rsidR="000D02FB" w:rsidRPr="0035684C">
        <w:rPr>
          <w:color w:val="000000"/>
          <w:sz w:val="28"/>
          <w:szCs w:val="28"/>
        </w:rPr>
        <w:t>Ордынского</w:t>
      </w:r>
      <w:r w:rsidRPr="0035684C">
        <w:rPr>
          <w:color w:val="000000"/>
          <w:sz w:val="28"/>
          <w:szCs w:val="28"/>
        </w:rPr>
        <w:t xml:space="preserve"> района Новосибирской области (далее – муниципальное образование),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пользование на долгосрочной основе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а также физическим лицам, применяющим специальный налоговый режим «Налог на профессиональный доход» (далее – Перечень), требования к имуществу, сведения о котором включаются в Перечень, в целях предоставления указанного имущества на долгосрочной основе (в том числе по льготным ставкам арендной платы) субъектам малого и среднего предпринимательства, организациям, образующим инфраструктуру поддержки субъектов малого и среднего предпринимательства (далее – организации инфраструктуры поддержки),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 (далее - физические лица, применяющие специальный налоговый режим).</w:t>
      </w:r>
    </w:p>
    <w:p w:rsidR="00A42035" w:rsidRDefault="00A42035" w:rsidP="00F766D8">
      <w:pPr>
        <w:pStyle w:val="a3"/>
        <w:spacing w:before="0" w:beforeAutospacing="0" w:after="0" w:afterAutospacing="0"/>
        <w:ind w:firstLine="567"/>
        <w:jc w:val="both"/>
        <w:rPr>
          <w:color w:val="000000"/>
          <w:sz w:val="28"/>
          <w:szCs w:val="28"/>
        </w:rPr>
      </w:pPr>
      <w:r>
        <w:rPr>
          <w:color w:val="000000"/>
          <w:sz w:val="28"/>
          <w:szCs w:val="28"/>
        </w:rPr>
        <w:t xml:space="preserve">1.2. </w:t>
      </w:r>
      <w:proofErr w:type="gramStart"/>
      <w:r>
        <w:rPr>
          <w:color w:val="000000"/>
          <w:sz w:val="28"/>
          <w:szCs w:val="28"/>
        </w:rPr>
        <w:t>Перечень ,</w:t>
      </w:r>
      <w:proofErr w:type="gramEnd"/>
      <w:r>
        <w:rPr>
          <w:color w:val="000000"/>
          <w:sz w:val="28"/>
          <w:szCs w:val="28"/>
        </w:rPr>
        <w:t xml:space="preserve"> внесение изменений и дополнений в Перечень утверждается решением сессии Совета депутатов Чингисского сельсовета Ордынского района Новосибирской области.</w:t>
      </w:r>
    </w:p>
    <w:p w:rsidR="00A42035" w:rsidRPr="0035684C" w:rsidRDefault="00A42035" w:rsidP="00F766D8">
      <w:pPr>
        <w:pStyle w:val="a3"/>
        <w:spacing w:before="0" w:beforeAutospacing="0" w:after="0" w:afterAutospacing="0"/>
        <w:ind w:firstLine="567"/>
        <w:jc w:val="both"/>
        <w:rPr>
          <w:color w:val="000000"/>
          <w:sz w:val="28"/>
          <w:szCs w:val="28"/>
        </w:rPr>
      </w:pPr>
    </w:p>
    <w:p w:rsidR="00F766D8" w:rsidRPr="0035684C" w:rsidRDefault="00F766D8" w:rsidP="00F766D8">
      <w:pPr>
        <w:pStyle w:val="a3"/>
        <w:spacing w:before="0" w:beforeAutospacing="0" w:after="0" w:afterAutospacing="0"/>
        <w:ind w:firstLine="567"/>
        <w:jc w:val="center"/>
        <w:rPr>
          <w:color w:val="000000"/>
          <w:sz w:val="28"/>
          <w:szCs w:val="28"/>
        </w:rPr>
      </w:pPr>
      <w:r w:rsidRPr="0035684C">
        <w:rPr>
          <w:b/>
          <w:bCs/>
          <w:color w:val="000000"/>
          <w:sz w:val="28"/>
          <w:szCs w:val="28"/>
        </w:rPr>
        <w:lastRenderedPageBreak/>
        <w:t>2. Цели создания и основные принципы формирования,</w:t>
      </w:r>
    </w:p>
    <w:p w:rsidR="00F766D8" w:rsidRPr="0035684C" w:rsidRDefault="00F766D8" w:rsidP="00F766D8">
      <w:pPr>
        <w:pStyle w:val="a3"/>
        <w:spacing w:before="0" w:beforeAutospacing="0" w:after="0" w:afterAutospacing="0"/>
        <w:ind w:firstLine="567"/>
        <w:jc w:val="center"/>
        <w:rPr>
          <w:color w:val="000000"/>
          <w:sz w:val="28"/>
          <w:szCs w:val="28"/>
        </w:rPr>
      </w:pPr>
      <w:r w:rsidRPr="0035684C">
        <w:rPr>
          <w:b/>
          <w:bCs/>
          <w:color w:val="000000"/>
          <w:sz w:val="28"/>
          <w:szCs w:val="28"/>
        </w:rPr>
        <w:t>ведения, ежегодного дополнения и опубликования Перечня</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2.1. В Перечне содержатся сведения о муниципальном имуществе поселения, свободном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предусмотренном частью 1 статьи 18 Федерального закона от 24 июля 2007 № 209-ФЗ «</w:t>
      </w:r>
      <w:hyperlink r:id="rId8" w:tgtFrame="_blank" w:history="1">
        <w:r w:rsidRPr="0035684C">
          <w:rPr>
            <w:rStyle w:val="1"/>
            <w:color w:val="0000FF"/>
            <w:sz w:val="28"/>
            <w:szCs w:val="28"/>
          </w:rPr>
          <w:t>О развитии малого и среднего предпринимательства в Российской Федерации</w:t>
        </w:r>
      </w:hyperlink>
      <w:r w:rsidRPr="0035684C">
        <w:rPr>
          <w:color w:val="000000"/>
          <w:sz w:val="28"/>
          <w:szCs w:val="28"/>
        </w:rPr>
        <w:t>», предназначенном для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организациям инфраструктуры поддержки и физическим лицам, применяющим специальный налоговый режим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 июля 2008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39.3 Земельного </w:t>
      </w:r>
      <w:hyperlink r:id="rId9" w:tgtFrame="_blank" w:history="1">
        <w:r w:rsidRPr="0035684C">
          <w:rPr>
            <w:rStyle w:val="1"/>
            <w:color w:val="0000FF"/>
            <w:sz w:val="28"/>
            <w:szCs w:val="28"/>
          </w:rPr>
          <w:t>кодекса</w:t>
        </w:r>
      </w:hyperlink>
      <w:r w:rsidRPr="0035684C">
        <w:rPr>
          <w:color w:val="000000"/>
          <w:sz w:val="28"/>
          <w:szCs w:val="28"/>
        </w:rPr>
        <w:t> Российской Федерации.</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2.2. Формирование Перечня осуществляется в целях:</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2.2.1. Обеспечения доступности информации об имуществе, включенном в Перечень, для субъектов малого и среднего предпринимательства, организаций инфраструктуры поддержки и физических лиц, применяющих специальный налоговый режим.</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xml:space="preserve">2.2.2. Предоставления муниципального имущества, принадлежащего на праве собственности поселению, во владение и (или) пользование на долгосрочной основе (в том числе </w:t>
      </w:r>
      <w:r w:rsidR="000D02FB" w:rsidRPr="0035684C">
        <w:rPr>
          <w:color w:val="000000"/>
          <w:sz w:val="28"/>
          <w:szCs w:val="28"/>
        </w:rPr>
        <w:t>возмездное</w:t>
      </w:r>
      <w:r w:rsidRPr="0035684C">
        <w:rPr>
          <w:color w:val="000000"/>
          <w:sz w:val="28"/>
          <w:szCs w:val="28"/>
        </w:rPr>
        <w:t>, безвозмездно</w:t>
      </w:r>
      <w:r w:rsidR="000D02FB" w:rsidRPr="0035684C">
        <w:rPr>
          <w:color w:val="000000"/>
          <w:sz w:val="28"/>
          <w:szCs w:val="28"/>
        </w:rPr>
        <w:t>е</w:t>
      </w:r>
      <w:r w:rsidRPr="0035684C">
        <w:rPr>
          <w:color w:val="000000"/>
          <w:sz w:val="28"/>
          <w:szCs w:val="28"/>
        </w:rPr>
        <w:t xml:space="preserve"> и по льготным ставкам арендной платы) субъектам малого и среднего предпринимательства, организациям инфраструктуры поддержки и физическим лицам, применяющим специальный налоговый режим.</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2.2.3. Реализации полномочий поселения в сфере оказания имущественной поддержки субъектам малого и среднего предпринимательства, организациям инфраструктуры поддержки и физическим лицам, применяющим специальный налоговый режим.</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xml:space="preserve">2.2.4. Повышения эффективности управления муниципальным имуществом, находящимся в собственности поселения, стимулирования развития малого и среднего предпринимательства на территории </w:t>
      </w:r>
      <w:r w:rsidR="000D02FB" w:rsidRPr="0035684C">
        <w:rPr>
          <w:color w:val="000000"/>
          <w:sz w:val="28"/>
          <w:szCs w:val="28"/>
        </w:rPr>
        <w:t>Чингисского</w:t>
      </w:r>
      <w:r w:rsidRPr="0035684C">
        <w:rPr>
          <w:color w:val="000000"/>
          <w:sz w:val="28"/>
          <w:szCs w:val="28"/>
        </w:rPr>
        <w:t xml:space="preserve"> сельсовета.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2.3. Формирование и ведение Перечня основывается на следующих основных принципах:</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2.3.1 Достоверность данных об имуществе, включаемом в Перечень, и поддержание актуальности информации об имуществе, включенном в Перечень.</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lastRenderedPageBreak/>
        <w:t xml:space="preserve">2.3.2. Ежегодная актуализация Перечня (до 1 ноября текущего года), осуществляемая на основе предложений, в том числе внесенных по итогам заседаний коллегиального органа поселения по обеспечению взаимодействия исполнительных органов власти Новосибирской области с территориальным органом </w:t>
      </w:r>
      <w:proofErr w:type="spellStart"/>
      <w:r w:rsidRPr="0035684C">
        <w:rPr>
          <w:color w:val="000000"/>
          <w:sz w:val="28"/>
          <w:szCs w:val="28"/>
        </w:rPr>
        <w:t>Росимущества</w:t>
      </w:r>
      <w:proofErr w:type="spellEnd"/>
      <w:r w:rsidRPr="0035684C">
        <w:rPr>
          <w:color w:val="000000"/>
          <w:sz w:val="28"/>
          <w:szCs w:val="28"/>
        </w:rPr>
        <w:t xml:space="preserve"> в Новосибирской области и с рабочей группой по вопросам оказания имущественной поддержки субъектам малого и среднего предпринимательства на территории </w:t>
      </w:r>
      <w:r w:rsidR="000D02FB" w:rsidRPr="0035684C">
        <w:rPr>
          <w:color w:val="000000"/>
          <w:sz w:val="28"/>
          <w:szCs w:val="28"/>
        </w:rPr>
        <w:t>Чингисского</w:t>
      </w:r>
      <w:r w:rsidRPr="0035684C">
        <w:rPr>
          <w:color w:val="000000"/>
          <w:sz w:val="28"/>
          <w:szCs w:val="28"/>
        </w:rPr>
        <w:t xml:space="preserve"> сельсовета </w:t>
      </w:r>
      <w:r w:rsidR="000D02FB" w:rsidRPr="0035684C">
        <w:rPr>
          <w:color w:val="000000"/>
          <w:sz w:val="28"/>
          <w:szCs w:val="28"/>
        </w:rPr>
        <w:t>Ордынского</w:t>
      </w:r>
      <w:r w:rsidRPr="0035684C">
        <w:rPr>
          <w:color w:val="000000"/>
          <w:sz w:val="28"/>
          <w:szCs w:val="28"/>
        </w:rPr>
        <w:t xml:space="preserve"> района Новосибирской области (далее – рабочая группа).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2.3.3. Взаимодействие с некоммерческими организациями, выражающими интересы субъектов малого и среднего предпринимательства, институтами развития в сфере малого и среднего предпринимательства в ходе формирования и дополнения Перечня.</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2.4. Использование имущества, включенного в Перечень, осуществляется только в целях предоставления его во владение и (или) пользование субъектам малого и среднего предпринимательства, организациям инфраструктуры поддержки и физическим лицам, применяющим специальный налоговый режим.</w:t>
      </w:r>
    </w:p>
    <w:p w:rsidR="00F766D8" w:rsidRPr="0035684C" w:rsidRDefault="00F766D8" w:rsidP="00F766D8">
      <w:pPr>
        <w:pStyle w:val="a3"/>
        <w:spacing w:before="0" w:beforeAutospacing="0" w:after="0" w:afterAutospacing="0"/>
        <w:ind w:firstLine="567"/>
        <w:jc w:val="center"/>
        <w:rPr>
          <w:color w:val="000000"/>
          <w:sz w:val="28"/>
          <w:szCs w:val="28"/>
        </w:rPr>
      </w:pPr>
      <w:r w:rsidRPr="0035684C">
        <w:rPr>
          <w:b/>
          <w:bCs/>
          <w:color w:val="000000"/>
          <w:sz w:val="28"/>
          <w:szCs w:val="28"/>
        </w:rPr>
        <w:t>3.Формирование, ведение Перечня, внесение в него изменений, в том числе ежегодное дополнение Перечня</w:t>
      </w:r>
    </w:p>
    <w:p w:rsidR="00F766D8" w:rsidRPr="0035684C" w:rsidRDefault="00F766D8" w:rsidP="00F766D8">
      <w:pPr>
        <w:pStyle w:val="a3"/>
        <w:spacing w:before="0" w:beforeAutospacing="0" w:after="0" w:afterAutospacing="0"/>
        <w:ind w:firstLine="567"/>
        <w:jc w:val="center"/>
        <w:rPr>
          <w:color w:val="000000"/>
          <w:sz w:val="28"/>
          <w:szCs w:val="28"/>
        </w:rPr>
      </w:pPr>
      <w:r w:rsidRPr="0035684C">
        <w:rPr>
          <w:b/>
          <w:bCs/>
          <w:color w:val="000000"/>
          <w:sz w:val="28"/>
          <w:szCs w:val="28"/>
        </w:rPr>
        <w:t> </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xml:space="preserve">3.1. Перечень, изменения и ежегодное дополнение в него утверждаются </w:t>
      </w:r>
      <w:r w:rsidR="00A42035">
        <w:rPr>
          <w:color w:val="000000"/>
          <w:sz w:val="28"/>
          <w:szCs w:val="28"/>
        </w:rPr>
        <w:t xml:space="preserve">решением сессии Совета </w:t>
      </w:r>
      <w:proofErr w:type="gramStart"/>
      <w:r w:rsidR="00A42035">
        <w:rPr>
          <w:color w:val="000000"/>
          <w:sz w:val="28"/>
          <w:szCs w:val="28"/>
        </w:rPr>
        <w:t xml:space="preserve">депутатов </w:t>
      </w:r>
      <w:bookmarkStart w:id="0" w:name="_GoBack"/>
      <w:bookmarkEnd w:id="0"/>
      <w:r w:rsidRPr="0035684C">
        <w:rPr>
          <w:color w:val="000000"/>
          <w:sz w:val="28"/>
          <w:szCs w:val="28"/>
        </w:rPr>
        <w:t xml:space="preserve"> </w:t>
      </w:r>
      <w:r w:rsidR="000D02FB" w:rsidRPr="0035684C">
        <w:rPr>
          <w:color w:val="000000"/>
          <w:sz w:val="28"/>
          <w:szCs w:val="28"/>
        </w:rPr>
        <w:t>Чингисского</w:t>
      </w:r>
      <w:proofErr w:type="gramEnd"/>
      <w:r w:rsidRPr="0035684C">
        <w:rPr>
          <w:color w:val="000000"/>
          <w:sz w:val="28"/>
          <w:szCs w:val="28"/>
        </w:rPr>
        <w:t xml:space="preserve"> сельсовета </w:t>
      </w:r>
      <w:r w:rsidR="000D02FB" w:rsidRPr="0035684C">
        <w:rPr>
          <w:color w:val="000000"/>
          <w:sz w:val="28"/>
          <w:szCs w:val="28"/>
        </w:rPr>
        <w:t>Ордынского</w:t>
      </w:r>
      <w:r w:rsidRPr="0035684C">
        <w:rPr>
          <w:color w:val="000000"/>
          <w:sz w:val="28"/>
          <w:szCs w:val="28"/>
        </w:rPr>
        <w:t xml:space="preserve"> района Новосибирской области.</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xml:space="preserve">3.2. Формирование, утверждение, ведение и обеспечение обязательного опубликования Перечня осуществляется администрацией </w:t>
      </w:r>
      <w:r w:rsidR="000D02FB" w:rsidRPr="0035684C">
        <w:rPr>
          <w:color w:val="000000"/>
          <w:sz w:val="28"/>
          <w:szCs w:val="28"/>
        </w:rPr>
        <w:t>Чингисс</w:t>
      </w:r>
      <w:r w:rsidRPr="0035684C">
        <w:rPr>
          <w:color w:val="000000"/>
          <w:sz w:val="28"/>
          <w:szCs w:val="28"/>
        </w:rPr>
        <w:t xml:space="preserve">кого сельсовета </w:t>
      </w:r>
      <w:r w:rsidR="000D02FB" w:rsidRPr="0035684C">
        <w:rPr>
          <w:color w:val="000000"/>
          <w:sz w:val="28"/>
          <w:szCs w:val="28"/>
        </w:rPr>
        <w:t>Ордынского</w:t>
      </w:r>
      <w:r w:rsidRPr="0035684C">
        <w:rPr>
          <w:color w:val="000000"/>
          <w:sz w:val="28"/>
          <w:szCs w:val="28"/>
        </w:rPr>
        <w:t xml:space="preserve"> района Новосибирской области (далее – администрация сельсовета) в электронной форме, а также на бумажном носителе. Уполномоченный орган отвечает за достоверность содержащихся в Перечне сведений.</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3.3. В перечень включаются объекты недвижимого и движимого имущества, находящиеся в муниципальной собственности поселения (земельные участки, здания, строения, сооружения, нежилые помещения, оборудование, машины, механизмы, установки, транспортные средства, инвентарь, инструменты, свободные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3.4. В Перечень вносятся сведения о муниципальном имуществе (далее – имущество), соответствующем следующим критериям:</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3.4.1.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3.4.2. в отношении имущества федеральными законами не установлен запрет на его передачу во временное владение и (или) пользование, в том числе в аренду;</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3.4.3. имущество не является объектом религиозного назначения;</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lastRenderedPageBreak/>
        <w:t>3.4.4. не является объектом незавершенного строительства, объектом жилищного фонда или объектом сети инженерно-технического обеспечения, к которому подключен объект жилищного фонда;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3.4.5. имущество не включено в действующий в текущем году и на очередной период акт о планировании приватизации муниципального имущества, принятый в соответствии с Федеральным законом от 21 декабря 2001 № 178-ФЗ «О приватизации государственного и муниципального имущества», а также в перечень имущества поселения, предназначенного для передачи во владение и (или) в пользование на долгосрочной основе социально ориентированным некоммерческим организациям;</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3.4.6. имущество не признано аварийным и подлежащим сносу или реконструкции;</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3.4.7. земельный участок не предназначен для ведения личного подсобного хозяйства, огородничества, садоводства, индивидуального жилищного строительства;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3.4.8. земельный участок не относится к земельным участкам, предусмотренным подпунктами 1 - 10, 13 - 15, 18 и 19 пункта 8 статьи 39.11 Земельного </w:t>
      </w:r>
      <w:hyperlink r:id="rId10" w:tgtFrame="_blank" w:history="1">
        <w:r w:rsidRPr="0035684C">
          <w:rPr>
            <w:rStyle w:val="1"/>
            <w:color w:val="0000FF"/>
            <w:sz w:val="28"/>
            <w:szCs w:val="28"/>
          </w:rPr>
          <w:t>кодекса</w:t>
        </w:r>
      </w:hyperlink>
      <w:r w:rsidRPr="0035684C">
        <w:rPr>
          <w:color w:val="000000"/>
          <w:sz w:val="28"/>
          <w:szCs w:val="28"/>
        </w:rPr>
        <w:t> Российской Федерации, за исключением земельных участков, предоставленных в аренду субъектам малого и среднего предпринимательства;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3.4.9. в отношении имущества, закрепленного за муниципальным унитарным предприятием, муниципальным учреждением, владеющим им соответственно на праве хозяйственного ведения или оперативного управления (далее – балансодержатель), представлено предложение балансодержателя о включении указанного имущества в Перечень, а также письменное согласие администрации сельсовета, уполномоченной на согласование сделки с соответствующим имуществом, на включение имущества в Перечень в целях предоставления такого имущества во владение и (или) в пользование субъектам малого и среднего предпринимательства, организациям инфраструктуры поддержки и физическим лицам, применяющим специальный налоговый режим;</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3.4.10. муниципальное движимое имущество не относится к имуществу, которое теряет свои натуральные свойства в процессе его использования (потребляемым вещам), к имуществу,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xml:space="preserve">3.4.11. в отношении имущества, арендуемого субъектом малого и среднего предпринимательства, организацией инфраструктуры поддержки или физическим лицом, применяющим специальный налоговый режим в течение менее трех лет, арендатор не направил возражения на включение в Перечень в ответ на предложения администрации </w:t>
      </w:r>
      <w:r w:rsidR="000D02FB" w:rsidRPr="0035684C">
        <w:rPr>
          <w:color w:val="000000"/>
          <w:sz w:val="28"/>
          <w:szCs w:val="28"/>
        </w:rPr>
        <w:t>Чингис</w:t>
      </w:r>
      <w:r w:rsidRPr="0035684C">
        <w:rPr>
          <w:color w:val="000000"/>
          <w:sz w:val="28"/>
          <w:szCs w:val="28"/>
        </w:rPr>
        <w:t>ского сельсовета;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xml:space="preserve">3.5. В случае если имущество, включенное в Перечень, требует проведения ремонта или реконструкции, уполномоченный орган заключает договор аренды имущества с субъектом малого и среднего предпринимательства, организацией инфраструктуры поддержки или </w:t>
      </w:r>
      <w:r w:rsidRPr="0035684C">
        <w:rPr>
          <w:color w:val="000000"/>
          <w:sz w:val="28"/>
          <w:szCs w:val="28"/>
        </w:rPr>
        <w:lastRenderedPageBreak/>
        <w:t>физическим лицом, применяющим специальный налоговый режим на срок не менее 10 лет с условием осуществления арендатором ремонта или реконструкции с зачетом расходов в счет арендной платы. Порядок документального подтверждения понесенных расходов и их зачет в счет арендной платы подробно отражается в договоре аренды.</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3.6. Запрещается включение имущества, сведения о котором включены в Перечень, в проект акта о планировании приватизации муниципального имущества или в проект дополнений в указанный акт.</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3.7. Сведения об имуществе группируются в Перечень по поселению, на территории которого имущество расположено, а также по видам имущества (недвижимое имущество (в том числе единый недвижимый комплекс), земельные участки, движимое имущество).</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3.8. Включению в Перечень подлежат здания, строения, сооружения, нежилые помещения, оборудование, машины, механизмы, установки, транспортные средства, земельные участки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инвентарь, инструменты, пригодные для оказания имущественной поддержки субъектам малого и среднего предпринимательства, организациям, инфраструктуры поддержки, а также физическим лицам, применяющим специальный налоговый режим.</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3.9. Виды разрешенного использования, функциональное и территориальное зонирование земельных участков, на которых находятся включаемые в перечень объекты недвижимого имущества, должны предусматривать использование таких земельных участков для размещения указанных объектов.</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3.10. Внесение сведений об имуществе в Перечень (в том числе ежегодное дополнение), а также исключение сведений об имуществе из Перечня осуществляются правовым актом администрации сельсовета по ее инициативе или на основании предложений исполнительных органов государственной власти (органов местного самоуправления) Новосибирской области, рабочей группы в поселении, предложений балансодержателей, акционерного общества «Федеральная корпорация по развитию малого и среднего предпринимательства», а также субъектов малого и среднего предпринимательства, организаций инфраструктуры поддержки, физических лиц, применяющих специальный налоговый режим.</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В случае внесения в Перечень изменений, уполномоченный орган в течение 10 дней обеспечивает внесение соответствующих изменений в отношении муниципального имущества в Перечень.</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3.11. Рассмотрение уполномоченным органом предложений, поступивших от лиц, указанных в пункте 3.10 настоящего Порядка, осуществляется в течение 30 календарных дней со дня их поступления.</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По результатам рассмотрения указанных предложений уполномоченным органом принимается одно из следующих решений:</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lastRenderedPageBreak/>
        <w:t>3.11.1. О включении сведений об имуществе, в отношении которого поступило предложение, в Перечень с принятием соответствующего правового акта;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3.11.2. Об исключении сведений об имуществе, в отношении которого поступило предложение, из Перечня, с принятием соответствующего правового акта;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3.11.3. Об отказе в учете предложений с направлением лицу, представившему предложение, мотивированного ответа о невозможности включения сведений об имуществе в Перечень.</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3.12. Решение об отказе в учете предложения о включении имущества в Перечень принимается в следующих случаях:</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3.12.1. Имущество не соответствует критериям, установленным пунктом 3.3 настоящего Порядка.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3.12.2. В отношении имущества, закрепленного на праве хозяйственного ведения или оперативного управления, отсутствует согласие на включение имущества в Перечень со стороны одного или нескольких перечисленных лиц: балансодержателя, администрации сельсовета, уполномоченной на согласование сделок с имуществом балансодержателя.</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3.12.3. Отсутствуют индивидуально-определенные признаки движимого имущества, позволяющие заключить в отношении него договор аренды.</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3.13. Уполномоченный орган вправе исключить сведения об имуществе поселения из Перечня, если в течение двух лет со дня включения сведений об указанном имуществе в Перечень в отношении такого имущества от субъектов малого и среднего предпринимательства, организаций, образующих инфраструктуру поддержки и физических лиц, применяющих специальный налоговый режим, не поступило:</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ни одной заявки на участие в аукционе (конкурсе) на право заключения договора, предусматривающего переход прав владения и (или) пользования имуществом, а также на право заключения договора аренды земельного участка;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ни одного предложения (заявления) о предоставлении имущества, включая земельные участки, в том числе без проведения аукциона (конкурса) в случаях, предусмотренных Федеральным законом от 26 июля 2006 № 135-ФЗ «</w:t>
      </w:r>
      <w:hyperlink r:id="rId11" w:tgtFrame="_blank" w:history="1">
        <w:r w:rsidRPr="0035684C">
          <w:rPr>
            <w:rStyle w:val="1"/>
            <w:color w:val="0000FF"/>
            <w:sz w:val="28"/>
            <w:szCs w:val="28"/>
          </w:rPr>
          <w:t>О защите конкуренции</w:t>
        </w:r>
      </w:hyperlink>
      <w:r w:rsidRPr="0035684C">
        <w:rPr>
          <w:color w:val="000000"/>
          <w:sz w:val="28"/>
          <w:szCs w:val="28"/>
        </w:rPr>
        <w:t>», Земельным </w:t>
      </w:r>
      <w:hyperlink r:id="rId12" w:tgtFrame="_blank" w:history="1">
        <w:r w:rsidRPr="0035684C">
          <w:rPr>
            <w:rStyle w:val="1"/>
            <w:color w:val="0000FF"/>
            <w:sz w:val="28"/>
            <w:szCs w:val="28"/>
          </w:rPr>
          <w:t>кодексом</w:t>
        </w:r>
      </w:hyperlink>
      <w:r w:rsidRPr="0035684C">
        <w:rPr>
          <w:color w:val="000000"/>
          <w:sz w:val="28"/>
          <w:szCs w:val="28"/>
        </w:rPr>
        <w:t> Российской Федерации.</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3.14. Сведения о муниципальном имуществе поселения подлежат исключению из Перечня, в следующих случаях:</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3.14.1. В отношении имущества в установленном законодательством Российской Федерации порядке принято решение о его использовании для муниципальных нужд администрации сельсовета. В решении об исключении имущества из Перечня при этом указывается направление использования имущества и реквизиты соответствующего решения;</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3.14.2. Право собственности поселения на имущество прекращено по решению суда или в ином установленном законом порядке;</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3.14.3. Прекращение существования имущества в результате его гибели или уничтожения;</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lastRenderedPageBreak/>
        <w:t>3.14.4.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 аварийного состояния;</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3.14.5. Имущество приобретено его арендатором в собственность в соответствии с Федеральным законом от 22 июля 2008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39.3 Земельного </w:t>
      </w:r>
      <w:hyperlink r:id="rId13" w:tgtFrame="_blank" w:history="1">
        <w:r w:rsidRPr="0035684C">
          <w:rPr>
            <w:rStyle w:val="1"/>
            <w:color w:val="0000FF"/>
            <w:sz w:val="28"/>
            <w:szCs w:val="28"/>
          </w:rPr>
          <w:t>кодекса</w:t>
        </w:r>
      </w:hyperlink>
      <w:r w:rsidRPr="0035684C">
        <w:rPr>
          <w:color w:val="000000"/>
          <w:sz w:val="28"/>
          <w:szCs w:val="28"/>
        </w:rPr>
        <w:t> Российской Федерации.</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3.15. Уполномоченный орган исключает из Перечня имущество, характеристики которого изменились таким образом, что оно стало непригодным для использования по целевому назначению, кроме случая, когда такое имущество предоставляется субъекту малого и среднего предпринимательства, организациям инфраструктуры поддержки или физическим лицам, применяющим специальный налоговый режим на условиях, обеспечивающих проведение его капитального ремонта и (или) реконструкции.</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3.16. Уполномоченный орган уведомляет арендатора о намерении принять решение об исключении имущества из Перечня в срок не позднее трех рабочих дней с даты получения информации о наступлении одного из оснований, указанных в пункте 3.14 настоящего порядка, за исключением пункта 3.14.5.</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xml:space="preserve">3.17. Перечень дополняется не реже одного раза в год, но не позднее 1 ноября текущего года, за исключением случаев, если в муниципальной собственности </w:t>
      </w:r>
      <w:r w:rsidR="000D02FB" w:rsidRPr="0035684C">
        <w:rPr>
          <w:color w:val="000000"/>
          <w:sz w:val="28"/>
          <w:szCs w:val="28"/>
        </w:rPr>
        <w:t>Чингис</w:t>
      </w:r>
      <w:r w:rsidRPr="0035684C">
        <w:rPr>
          <w:color w:val="000000"/>
          <w:sz w:val="28"/>
          <w:szCs w:val="28"/>
        </w:rPr>
        <w:t>ского сельсовета отсутствует имущество, соответствующее требованиям Федерального закона от 24.07.2007 № 209-ФЗ «</w:t>
      </w:r>
      <w:hyperlink r:id="rId14" w:tgtFrame="_blank" w:history="1">
        <w:r w:rsidRPr="0035684C">
          <w:rPr>
            <w:rStyle w:val="1"/>
            <w:color w:val="0000FF"/>
            <w:sz w:val="28"/>
            <w:szCs w:val="28"/>
          </w:rPr>
          <w:t>О развитии малого и среднего предпринимательства в Российской Федерации</w:t>
        </w:r>
      </w:hyperlink>
      <w:r w:rsidRPr="0035684C">
        <w:rPr>
          <w:color w:val="000000"/>
          <w:sz w:val="28"/>
          <w:szCs w:val="28"/>
        </w:rPr>
        <w:t>».</w:t>
      </w:r>
    </w:p>
    <w:p w:rsidR="00F766D8" w:rsidRPr="0035684C" w:rsidRDefault="00F766D8" w:rsidP="00F766D8">
      <w:pPr>
        <w:pStyle w:val="a3"/>
        <w:spacing w:before="0" w:beforeAutospacing="0" w:after="0" w:afterAutospacing="0"/>
        <w:ind w:firstLine="567"/>
        <w:jc w:val="center"/>
        <w:rPr>
          <w:color w:val="000000"/>
          <w:sz w:val="28"/>
          <w:szCs w:val="28"/>
        </w:rPr>
      </w:pPr>
      <w:r w:rsidRPr="0035684C">
        <w:rPr>
          <w:b/>
          <w:bCs/>
          <w:color w:val="000000"/>
          <w:sz w:val="28"/>
          <w:szCs w:val="28"/>
        </w:rPr>
        <w:t>4. Опубликование Перечня и предоставление сведений о включенном в него имуществе</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4.1. Администрация сельсовета:</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4.1.1. Обеспечивает опубликование Перечня или изменений в Перечень в периодическом печатном издании органов местного самоуправления «Вестник» в течение 10 рабочих дней со дня их утверждения.</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xml:space="preserve">4.1.2. Осуществляет размещение в информационно-телекоммуникационной сети «Интернет» на официальном сайте администрации </w:t>
      </w:r>
      <w:r w:rsidR="000D02FB" w:rsidRPr="0035684C">
        <w:rPr>
          <w:color w:val="000000"/>
          <w:sz w:val="28"/>
          <w:szCs w:val="28"/>
        </w:rPr>
        <w:t>Чингис</w:t>
      </w:r>
      <w:r w:rsidRPr="0035684C">
        <w:rPr>
          <w:color w:val="000000"/>
          <w:sz w:val="28"/>
          <w:szCs w:val="28"/>
        </w:rPr>
        <w:t>ского сельсовета (в том числе в форме открытых данных) в течение 3 рабочих дней со дня утверждения Перечня или изменений в Перечень;</w:t>
      </w:r>
    </w:p>
    <w:p w:rsidR="00F766D8" w:rsidRPr="0035684C" w:rsidRDefault="00F766D8" w:rsidP="00F766D8">
      <w:pPr>
        <w:pStyle w:val="a3"/>
        <w:spacing w:before="0" w:beforeAutospacing="0" w:after="0" w:afterAutospacing="0"/>
        <w:ind w:firstLine="567"/>
        <w:jc w:val="both"/>
        <w:rPr>
          <w:color w:val="000000"/>
          <w:sz w:val="28"/>
          <w:szCs w:val="28"/>
        </w:rPr>
      </w:pPr>
      <w:r w:rsidRPr="0035684C">
        <w:rPr>
          <w:color w:val="000000"/>
          <w:sz w:val="28"/>
          <w:szCs w:val="28"/>
        </w:rPr>
        <w:t xml:space="preserve">4.1.3. Предоставляет в Правительство Новосибирской области сведения о Перечне, об изменениях, внесенных в Перечень, в том числе о ежегодных дополнениях Перечня, в порядке, по форме и в сроки, установленные приказом Министерства экономического развития Российской Федерации от </w:t>
      </w:r>
      <w:r w:rsidRPr="0035684C">
        <w:rPr>
          <w:color w:val="000000"/>
          <w:sz w:val="28"/>
          <w:szCs w:val="28"/>
        </w:rPr>
        <w:lastRenderedPageBreak/>
        <w:t>20 апреля 2016 г. № 264 «Об утверждении порядка представления сведений об утвержденных перечнях государственного имущества и муниципального имущества, указанных в части 4 статьи 18 Федерального закона «</w:t>
      </w:r>
      <w:hyperlink r:id="rId15" w:tgtFrame="_blank" w:history="1">
        <w:r w:rsidRPr="0035684C">
          <w:rPr>
            <w:rStyle w:val="1"/>
            <w:color w:val="0000FF"/>
            <w:sz w:val="28"/>
            <w:szCs w:val="28"/>
          </w:rPr>
          <w:t>О развитии малого и среднего предпринимательства в Российской Федерации</w:t>
        </w:r>
      </w:hyperlink>
      <w:r w:rsidRPr="0035684C">
        <w:rPr>
          <w:color w:val="000000"/>
          <w:sz w:val="28"/>
          <w:szCs w:val="28"/>
        </w:rPr>
        <w:t>», а также об изменениях, внесенных в такие перечни, в акционерное общество «Федеральная корпорация по развитию малого и среднего предпринимательства», формы представления и состава таких сведений».</w:t>
      </w:r>
    </w:p>
    <w:p w:rsidR="00395904" w:rsidRPr="0035684C" w:rsidRDefault="00395904">
      <w:pPr>
        <w:rPr>
          <w:rFonts w:ascii="Times New Roman" w:hAnsi="Times New Roman" w:cs="Times New Roman"/>
          <w:sz w:val="28"/>
          <w:szCs w:val="28"/>
        </w:rPr>
      </w:pPr>
    </w:p>
    <w:sectPr w:rsidR="00395904" w:rsidRPr="003568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549"/>
    <w:rsid w:val="000D02FB"/>
    <w:rsid w:val="001320D8"/>
    <w:rsid w:val="002B4274"/>
    <w:rsid w:val="0035684C"/>
    <w:rsid w:val="00395904"/>
    <w:rsid w:val="005C490D"/>
    <w:rsid w:val="006A5548"/>
    <w:rsid w:val="00A24549"/>
    <w:rsid w:val="00A42035"/>
    <w:rsid w:val="00F766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9C53D1-8924-45F4-858C-14BECC28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6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F766D8"/>
  </w:style>
  <w:style w:type="paragraph" w:styleId="a4">
    <w:name w:val="Balloon Text"/>
    <w:basedOn w:val="a"/>
    <w:link w:val="a5"/>
    <w:uiPriority w:val="99"/>
    <w:semiHidden/>
    <w:unhideWhenUsed/>
    <w:rsid w:val="005C49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C49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72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45004C75-5243-401B-8C73-766DB0B42115" TargetMode="External"/><Relationship Id="rId13" Type="http://schemas.openxmlformats.org/officeDocument/2006/relationships/hyperlink" Target="http://pravo-search.minjust.ru:8080/bigs/showDocument.html?id=9CF2F1C3-393D-4051-A52D-9923B0E51C0C" TargetMode="External"/><Relationship Id="rId3" Type="http://schemas.openxmlformats.org/officeDocument/2006/relationships/webSettings" Target="webSettings.xml"/><Relationship Id="rId7" Type="http://schemas.openxmlformats.org/officeDocument/2006/relationships/hyperlink" Target="http://pravo-search.minjust.ru:8080/bigs/showDocument.html?id=45004C75-5243-401B-8C73-766DB0B42115" TargetMode="External"/><Relationship Id="rId12" Type="http://schemas.openxmlformats.org/officeDocument/2006/relationships/hyperlink" Target="http://pravo-search.minjust.ru:8080/bigs/showDocument.html?id=B11798FF-43B9-49DB-B06C-4223F9D555E2"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pravo-search.minjust.ru:8080/bigs/showDocument.html?id=45004C75-5243-401B-8C73-766DB0B42115" TargetMode="External"/><Relationship Id="rId11" Type="http://schemas.openxmlformats.org/officeDocument/2006/relationships/hyperlink" Target="http://pravo-search.minjust.ru:8080/bigs/showDocument.html?id=46FE6122-83A1-41D3-A87F-CA82977FB101" TargetMode="External"/><Relationship Id="rId5" Type="http://schemas.openxmlformats.org/officeDocument/2006/relationships/hyperlink" Target="http://pravo-search.minjust.ru:8080/bigs/showDocument.html?id=46FE6122-83A1-41D3-A87F-CA82977FB101" TargetMode="External"/><Relationship Id="rId15" Type="http://schemas.openxmlformats.org/officeDocument/2006/relationships/hyperlink" Target="http://pravo-search.minjust.ru:8080/bigs/showDocument.html?id=45004C75-5243-401B-8C73-766DB0B42115" TargetMode="External"/><Relationship Id="rId10" Type="http://schemas.openxmlformats.org/officeDocument/2006/relationships/hyperlink" Target="http://pravo-search.minjust.ru:8080/bigs/showDocument.html?id=9CF2F1C3-393D-4051-A52D-9923B0E51C0C" TargetMode="External"/><Relationship Id="rId4" Type="http://schemas.openxmlformats.org/officeDocument/2006/relationships/hyperlink" Target="http://pravo-search.minjust.ru:8080/bigs/showDocument.html?id=96E20C02-1B12-465A-B64C-24AA92270007" TargetMode="External"/><Relationship Id="rId9" Type="http://schemas.openxmlformats.org/officeDocument/2006/relationships/hyperlink" Target="http://pravo-search.minjust.ru:8080/bigs/showDocument.html?id=9CF2F1C3-393D-4051-A52D-9923B0E51C0C" TargetMode="External"/><Relationship Id="rId14" Type="http://schemas.openxmlformats.org/officeDocument/2006/relationships/hyperlink" Target="http://pravo-search.minjust.ru:8080/bigs/showDocument.html?id=45004C75-5243-401B-8C73-766DB0B42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3584</Words>
  <Characters>20432</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Chingis</dc:creator>
  <cp:keywords/>
  <dc:description/>
  <cp:lastModifiedBy>Chingis</cp:lastModifiedBy>
  <cp:revision>15</cp:revision>
  <cp:lastPrinted>2021-11-30T05:46:00Z</cp:lastPrinted>
  <dcterms:created xsi:type="dcterms:W3CDTF">2021-11-09T03:34:00Z</dcterms:created>
  <dcterms:modified xsi:type="dcterms:W3CDTF">2021-11-30T05:48:00Z</dcterms:modified>
</cp:coreProperties>
</file>